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E2B07" w14:textId="1E4ED785" w:rsidR="004725CF" w:rsidRDefault="004725CF" w:rsidP="004725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4725C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ТВОРЧЕСКАЯ МАСТЕРСКАЯ КАК ФОРМА РАБОТЫ ПО ДУХОВНО-НРАВСТВЕННОМУ РАЗВИТИЮ ДЕТЕЙ ДОШКОЛЬНОГО ВОЗРАСТА</w:t>
      </w:r>
      <w:r w:rsidR="00C0284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В УСЛОВИЯХ РЕАЛИЗАЦИИ ПМК «МОЗАИЧНЫЙ ПАРК»</w:t>
      </w:r>
    </w:p>
    <w:p w14:paraId="170579C5" w14:textId="77777777" w:rsidR="004725CF" w:rsidRPr="003F01A3" w:rsidRDefault="004725CF" w:rsidP="004725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proofErr w:type="spellStart"/>
      <w:r w:rsidRPr="003F01A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Адамян</w:t>
      </w:r>
      <w:proofErr w:type="spellEnd"/>
      <w:r w:rsidRPr="003F01A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А.Г., воспитатель,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высшая</w:t>
      </w:r>
      <w:r w:rsidRPr="003F01A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квалификационная категория</w:t>
      </w:r>
    </w:p>
    <w:p w14:paraId="481D4652" w14:textId="77777777" w:rsidR="004725CF" w:rsidRPr="003F01A3" w:rsidRDefault="004725CF" w:rsidP="004725C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F01A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МБДОУ – детский сад комбинированного вида №271</w:t>
      </w:r>
    </w:p>
    <w:p w14:paraId="261F83C5" w14:textId="77777777" w:rsidR="004725CF" w:rsidRDefault="004725CF" w:rsidP="004725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</w:p>
    <w:p w14:paraId="2E5E3B83" w14:textId="30CAC474" w:rsidR="004725CF" w:rsidRPr="004725CF" w:rsidRDefault="004725CF" w:rsidP="00C028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5C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Творчество в широком смысле</w:t>
      </w:r>
      <w:r w:rsidRPr="004725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это деятельность, направленная на получение чего-то нового, неповторимого.</w:t>
      </w:r>
      <w:r w:rsidR="00C0284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725C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Творческая мастерская – одна из форм</w:t>
      </w:r>
      <w:r w:rsidRPr="004725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образовательной деятельности, позволяющая детям проявить свою инициативу, так как предоставляется возможность для </w:t>
      </w:r>
      <w:r w:rsidRPr="004725C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удовлетворения</w:t>
      </w:r>
      <w:r w:rsidRPr="004725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своих желаний и потребностей в </w:t>
      </w:r>
      <w:r w:rsidRPr="004725C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творчестве</w:t>
      </w:r>
      <w:r w:rsidRPr="004725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701DE63B" w14:textId="77777777" w:rsidR="004725CF" w:rsidRPr="004725CF" w:rsidRDefault="004725CF" w:rsidP="004725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725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Целью </w:t>
      </w:r>
      <w:r w:rsidRPr="004725C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работы в творческой мастерской</w:t>
      </w:r>
      <w:r w:rsidRPr="004725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является сохранение в ребенке </w:t>
      </w:r>
      <w:r w:rsidRPr="004725C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творческого начала</w:t>
      </w:r>
      <w:r w:rsidRPr="004725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оказании помощи в реализации его возможностей, способствование развитию самостоятельности и </w:t>
      </w:r>
      <w:r w:rsidRPr="004725C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творческой инициативы</w:t>
      </w:r>
      <w:r w:rsidRPr="004725C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Развитие познавательного интереса детей дошкольного возраста к предметному миру.</w:t>
      </w:r>
    </w:p>
    <w:p w14:paraId="461656E0" w14:textId="77777777" w:rsidR="004725CF" w:rsidRPr="00C0284F" w:rsidRDefault="004725CF" w:rsidP="004725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84F"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Любой ребёнок, независимо от его способностей, любит рисовать, лепить, вырезать и наклеивать, таким образом, передавая то, что его волнует, что ему нравится, что вызывает у него интерес. Продуктивная </w:t>
      </w:r>
      <w:r w:rsidRPr="00C0284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  <w:t>деятельность</w:t>
      </w:r>
      <w:r w:rsidRPr="00C0284F">
        <w:rPr>
          <w:rFonts w:ascii="Times New Roman" w:eastAsia="Times New Roman" w:hAnsi="Times New Roman" w:cs="Times New Roman"/>
          <w:sz w:val="28"/>
          <w:szCs w:val="28"/>
          <w:lang w:eastAsia="ru-RU"/>
        </w:rPr>
        <w:t> тесно связана с решением задач нравственного воспитания. Эта связь осуществляется через содержание детских работ, закрепляющих определенное отношение к окружающей действительности, и воспитание у ребенка наблюдательности, активности, самостоятельности, умения выслушивать и выполнять задание, доводить начатую работу до конца.</w:t>
      </w:r>
    </w:p>
    <w:p w14:paraId="620FA983" w14:textId="2BA53505" w:rsidR="004725CF" w:rsidRPr="00C0284F" w:rsidRDefault="004725CF" w:rsidP="004725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8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целям и видам деятельности </w:t>
      </w:r>
      <w:r w:rsidR="00C0284F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нашей группе работают следующие виды мастерских</w:t>
      </w:r>
      <w:r w:rsidRPr="00C0284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147A93E0" w14:textId="77777777" w:rsidR="00C0284F" w:rsidRDefault="004725CF" w:rsidP="00C0284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84F">
        <w:rPr>
          <w:rFonts w:ascii="Times New Roman" w:eastAsia="Times New Roman" w:hAnsi="Times New Roman" w:cs="Times New Roman"/>
          <w:sz w:val="28"/>
          <w:szCs w:val="28"/>
          <w:lang w:eastAsia="ru-RU"/>
        </w:rPr>
        <w:t>художественная мастерская (включает в себя аппликацию, рисование, лепку);</w:t>
      </w:r>
    </w:p>
    <w:p w14:paraId="6B875A16" w14:textId="77777777" w:rsidR="00C0284F" w:rsidRDefault="004725CF" w:rsidP="00C0284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84F">
        <w:rPr>
          <w:rFonts w:ascii="Times New Roman" w:eastAsia="Times New Roman" w:hAnsi="Times New Roman" w:cs="Times New Roman"/>
          <w:sz w:val="28"/>
          <w:szCs w:val="28"/>
          <w:lang w:eastAsia="ru-RU"/>
        </w:rPr>
        <w:t>театральная мастерская (изготовление элементов костюмов, пригласительных билетов, афиш, декораций);</w:t>
      </w:r>
    </w:p>
    <w:p w14:paraId="77DC4406" w14:textId="77777777" w:rsidR="00C0284F" w:rsidRDefault="004725CF" w:rsidP="00C0284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84F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мастерская игр и игрушек (мебель из спичечных коробков, игрушек из коробочек);</w:t>
      </w:r>
    </w:p>
    <w:p w14:paraId="14F5A9B8" w14:textId="77777777" w:rsidR="00C0284F" w:rsidRDefault="004725CF" w:rsidP="00C0284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84F">
        <w:rPr>
          <w:rFonts w:ascii="Times New Roman" w:eastAsia="Times New Roman" w:hAnsi="Times New Roman" w:cs="Times New Roman"/>
          <w:sz w:val="28"/>
          <w:szCs w:val="28"/>
          <w:lang w:eastAsia="ru-RU"/>
        </w:rPr>
        <w:t>сувенирная мастерская (изготовление поздравительных открыток, подарков для сотрудников детского сада, гостей);</w:t>
      </w:r>
    </w:p>
    <w:p w14:paraId="421B0C8C" w14:textId="006099B7" w:rsidR="004725CF" w:rsidRPr="00C0284F" w:rsidRDefault="004725CF" w:rsidP="00C0284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84F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архитектурная мастерская (изготовление макетов домов, дорог, карты поселка, ландшафтных макетов – гор, вулканов).</w:t>
      </w:r>
    </w:p>
    <w:p w14:paraId="22BD3F3D" w14:textId="77777777" w:rsidR="004725CF" w:rsidRPr="00C0284F" w:rsidRDefault="004725CF" w:rsidP="004725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284F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каждой </w:t>
      </w:r>
      <w:r w:rsidRPr="00C028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мастерской обязательно есть мастер-педагог</w:t>
      </w:r>
      <w:r w:rsidRPr="00C0284F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задача которого включить ребенка в процесс индивидуальной </w:t>
      </w:r>
      <w:r w:rsidRPr="00C028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творческой</w:t>
      </w:r>
      <w:r w:rsidRPr="00C0284F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познавательной деятельности, помочь ему совершить открытие, подарить радость создания нового, самостоятельно полученного знания.</w:t>
      </w:r>
    </w:p>
    <w:p w14:paraId="30F4FB6B" w14:textId="77777777" w:rsidR="004725CF" w:rsidRPr="00C0284F" w:rsidRDefault="004725CF" w:rsidP="004725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28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Каждый год в конце зимы, 23 февраля, в нашем детском саду стало доброй традицией отмечать праздник «День защитника Отечества». В преддверии праздника, во всех группах детского сада оформляются патриотические   уголки, стенды, мини-музей боевой техники, где ребята знакомятся с историей праздника, военными профессиями и военной техникой. </w:t>
      </w:r>
    </w:p>
    <w:p w14:paraId="415E17B4" w14:textId="77777777" w:rsidR="004725CF" w:rsidRPr="004725CF" w:rsidRDefault="004725CF" w:rsidP="004725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C028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творческих мастерских, дети своими руками изготавливают памятные подарки для своих пап, дедушек, братьев. Такие подарки имеют особое значение, они выполнены с любовью и вдохновением</w:t>
      </w:r>
      <w:r w:rsidRPr="004725C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.</w:t>
      </w:r>
    </w:p>
    <w:p w14:paraId="51C03A71" w14:textId="77777777" w:rsidR="004725CF" w:rsidRPr="00C0284F" w:rsidRDefault="004725CF" w:rsidP="004725C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028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Подарки нашим смелым мужчинам можно сделать из самых разных материалов. Дети старших групп из яичной упаковки смастерили танк. Упаковку из прессованной бумаги закрасили в защитный цвет. Башенку сделали из нескольких спичечных коробков, склеенных друг с другом, а коктейльную трубочку превратили в пушку.</w:t>
      </w:r>
    </w:p>
    <w:p w14:paraId="561CEB03" w14:textId="60DBF4DE" w:rsidR="004725CF" w:rsidRPr="00C0284F" w:rsidRDefault="004725CF" w:rsidP="00C0284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</w:pPr>
      <w:r w:rsidRPr="00C028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 пластмассового яичка от киндер-сюрприза и цветной бумаги очень быстро и просто соорудили самолет. Из простой деревянной прищепки и палочек для мороженного быстро и легко можно склеить кукурузник</w:t>
      </w:r>
      <w:r w:rsidRPr="004725C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. При желании</w:t>
      </w:r>
      <w:r w:rsidRPr="004725C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можно покрасить в любой цвет. </w:t>
      </w:r>
      <w:r w:rsidRPr="004725CF">
        <w:rPr>
          <w:rFonts w:ascii="Times New Roman" w:hAnsi="Times New Roman" w:cs="Times New Roman"/>
          <w:color w:val="000000" w:themeColor="text1"/>
          <w:sz w:val="28"/>
          <w:szCs w:val="28"/>
        </w:rPr>
        <w:t>Ребята с удовольствием принялись за складывание бумаги. И даже проявили креатив – внесли собственные дополнения и детали. Посмотрите, что из этого у нас получилось!</w:t>
      </w:r>
      <w:r w:rsidR="00C0284F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</w:t>
      </w:r>
      <w:r w:rsidRPr="004725CF">
        <w:rPr>
          <w:rFonts w:ascii="Times New Roman" w:hAnsi="Times New Roman" w:cs="Times New Roman"/>
          <w:color w:val="000000" w:themeColor="text1"/>
          <w:sz w:val="28"/>
          <w:szCs w:val="28"/>
        </w:rPr>
        <w:t>На бумажной тарелке можно придумать массу идей, например, оформить цветами, сделать в качестве открытки или объемной аппликации для любимого папы.</w:t>
      </w:r>
    </w:p>
    <w:p w14:paraId="2E70AF61" w14:textId="77777777" w:rsidR="004725CF" w:rsidRPr="004725CF" w:rsidRDefault="004725CF" w:rsidP="004725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25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Обогащать представление о предстоящем празднике, о том, как его отмечают, знакомить с понятием «защитники Отечества», с теми, кто защищает свою страну, мы начинаем с младшего дошкольного возраста. </w:t>
      </w:r>
    </w:p>
    <w:p w14:paraId="3404D52F" w14:textId="77777777" w:rsidR="004725CF" w:rsidRPr="004725CF" w:rsidRDefault="004725CF" w:rsidP="004725C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25CF">
        <w:rPr>
          <w:rFonts w:ascii="Times New Roman" w:hAnsi="Times New Roman" w:cs="Times New Roman"/>
          <w:color w:val="000000" w:themeColor="text1"/>
          <w:sz w:val="28"/>
          <w:szCs w:val="28"/>
        </w:rPr>
        <w:t>Это важный период в нравственном развитии детей. На данном возрастном этапе у малышей активно формируются первые элементарные представления о хорошем и плохом, навыки поведения, добрые чувства к окружающим их взрослым и сверстникам. Ручной труд является необходимым элементом нравственного и эстетического воспитания детей младшего дошкольного возраста.</w:t>
      </w:r>
    </w:p>
    <w:p w14:paraId="4DC94F09" w14:textId="77777777" w:rsidR="00C0284F" w:rsidRDefault="004725CF" w:rsidP="00C0284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25CF">
        <w:rPr>
          <w:rFonts w:ascii="Times New Roman" w:hAnsi="Times New Roman" w:cs="Times New Roman"/>
          <w:color w:val="000000" w:themeColor="text1"/>
          <w:sz w:val="28"/>
          <w:szCs w:val="28"/>
        </w:rPr>
        <w:t>Взяв за основу книгу-</w:t>
      </w:r>
      <w:proofErr w:type="spellStart"/>
      <w:r w:rsidRPr="004725CF">
        <w:rPr>
          <w:rFonts w:ascii="Times New Roman" w:hAnsi="Times New Roman" w:cs="Times New Roman"/>
          <w:color w:val="000000" w:themeColor="text1"/>
          <w:sz w:val="28"/>
          <w:szCs w:val="28"/>
        </w:rPr>
        <w:t>пазл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E4EEA" w:rsidRPr="00DE4EEA">
        <w:rPr>
          <w:rFonts w:ascii="Times New Roman" w:hAnsi="Times New Roman" w:cs="Times New Roman"/>
          <w:color w:val="000000" w:themeColor="text1"/>
          <w:sz w:val="28"/>
          <w:szCs w:val="28"/>
        </w:rPr>
        <w:t>ПМК</w:t>
      </w:r>
      <w:r w:rsidR="00DE4EEA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="00DE4EEA" w:rsidRPr="00DE4EEA">
        <w:rPr>
          <w:rFonts w:ascii="Times New Roman" w:hAnsi="Times New Roman" w:cs="Times New Roman"/>
          <w:color w:val="000000" w:themeColor="text1"/>
          <w:sz w:val="28"/>
          <w:szCs w:val="28"/>
        </w:rPr>
        <w:t>«Мозаичный ПАРК</w:t>
      </w:r>
      <w:r w:rsidR="00DE4EEA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DE4EEA" w:rsidRPr="00DE4EEA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4725CF">
        <w:rPr>
          <w:rFonts w:ascii="Times New Roman" w:hAnsi="Times New Roman" w:cs="Times New Roman"/>
          <w:color w:val="000000" w:themeColor="text1"/>
          <w:sz w:val="28"/>
          <w:szCs w:val="28"/>
        </w:rPr>
        <w:t>«Мы поздравляем наших пап»,</w:t>
      </w:r>
      <w:r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BFBFB"/>
        </w:rPr>
        <w:t xml:space="preserve"> </w:t>
      </w:r>
      <w:r w:rsidRPr="004725CF">
        <w:rPr>
          <w:rFonts w:ascii="Times New Roman" w:hAnsi="Times New Roman" w:cs="Times New Roman"/>
          <w:color w:val="000000" w:themeColor="text1"/>
          <w:sz w:val="28"/>
          <w:szCs w:val="28"/>
        </w:rPr>
        <w:t>которая содержит познавательные тексты в художественной форме, с детьми проводились беседы, собирались картинки-</w:t>
      </w:r>
      <w:proofErr w:type="spellStart"/>
      <w:r w:rsidRPr="004725CF">
        <w:rPr>
          <w:rFonts w:ascii="Times New Roman" w:hAnsi="Times New Roman" w:cs="Times New Roman"/>
          <w:color w:val="000000" w:themeColor="text1"/>
          <w:sz w:val="28"/>
          <w:szCs w:val="28"/>
        </w:rPr>
        <w:t>пазлы</w:t>
      </w:r>
      <w:proofErr w:type="spellEnd"/>
      <w:r w:rsidRPr="004725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тематике текстов. Вдохновившись рассказом «Кто нас защищает от врагов на море?» из конструктора «Жар – птица»</w:t>
      </w:r>
      <w:r w:rsidRPr="004725C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r w:rsidRPr="004725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сконструировали военные корабли. Не забыли и про самолеты, которые как в рассказе, взлетали с палуб кораблей. Из комплекта «Пирамидки» смастерили военный танк. </w:t>
      </w:r>
    </w:p>
    <w:p w14:paraId="6611EE09" w14:textId="3DE3232D" w:rsidR="004725CF" w:rsidRPr="00C0284F" w:rsidRDefault="004725CF" w:rsidP="00C0284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25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театрально-импровизированной форме с детьми была разыграна сценка, где ребята в матросских шапках, наблюдали за морем и охраняли его. </w:t>
      </w:r>
    </w:p>
    <w:p w14:paraId="28B4FEA2" w14:textId="77777777" w:rsidR="00C0284F" w:rsidRDefault="004725CF" w:rsidP="00C0284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25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творческой мастерской решили нарисовать для пап и дедушек стенгазету. Вооружившись </w:t>
      </w:r>
      <w:proofErr w:type="spellStart"/>
      <w:r w:rsidRPr="004725CF">
        <w:rPr>
          <w:rFonts w:ascii="Times New Roman" w:hAnsi="Times New Roman" w:cs="Times New Roman"/>
          <w:color w:val="000000" w:themeColor="text1"/>
          <w:sz w:val="28"/>
          <w:szCs w:val="28"/>
        </w:rPr>
        <w:t>спонжами</w:t>
      </w:r>
      <w:proofErr w:type="spellEnd"/>
      <w:r w:rsidRPr="004725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proofErr w:type="gramStart"/>
      <w:r w:rsidRPr="004725CF">
        <w:rPr>
          <w:rFonts w:ascii="Times New Roman" w:hAnsi="Times New Roman" w:cs="Times New Roman"/>
          <w:color w:val="000000" w:themeColor="text1"/>
          <w:sz w:val="28"/>
          <w:szCs w:val="28"/>
        </w:rPr>
        <w:t>трафаретами</w:t>
      </w:r>
      <w:proofErr w:type="gramEnd"/>
      <w:r w:rsidRPr="004725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нарисовали стенгазету и поздравили с праздником. Поставив себя на место героя Саши из рассказа «Папа, я тебя люблю», дети сделали для своих пап открытки. </w:t>
      </w:r>
    </w:p>
    <w:p w14:paraId="067055C3" w14:textId="596B8C17" w:rsidR="004725CF" w:rsidRPr="004725CF" w:rsidRDefault="004725CF" w:rsidP="00C0284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25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После прочтения рассказа «Автобус едет, едет </w:t>
      </w:r>
      <w:bookmarkStart w:id="0" w:name="_Hlk96536118"/>
      <w:r w:rsidRPr="004725CF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bookmarkEnd w:id="0"/>
      <w:r w:rsidRPr="004725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остановка», ребята познакомились с правилами поведения в общественном транспорте, узнали, что такое остановка, что у автобуса есть номер и маршрут, о профессии водитель. Рассказ «Что ты плачешь, Вася»</w:t>
      </w:r>
      <w:r w:rsidR="00C028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0284F" w:rsidRPr="004725CF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C028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4725CF">
        <w:rPr>
          <w:rFonts w:ascii="Times New Roman" w:hAnsi="Times New Roman" w:cs="Times New Roman"/>
          <w:color w:val="000000" w:themeColor="text1"/>
          <w:sz w:val="28"/>
          <w:szCs w:val="28"/>
        </w:rPr>
        <w:t>это история о настоящих друзьях. Такие рассказы учат понимать, оценивать чувства и поступки других, они воспитывают нравственные качества личности такие как доброжелательность, любовь к ближнему; побуждают детей к добрым поступкам. После прочтения рассказа в творческой мастерской мы решили создать свое дерево дружбы, украсили его сказочными листьями из ладошек, в которые ребята вложили частичку своего тепла необходимого для дружбы.</w:t>
      </w:r>
    </w:p>
    <w:p w14:paraId="191EBBCF" w14:textId="51AED4C5" w:rsidR="0046299C" w:rsidRPr="004725CF" w:rsidRDefault="004725CF" w:rsidP="00C028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725CF">
        <w:rPr>
          <w:rFonts w:ascii="Times New Roman" w:hAnsi="Times New Roman" w:cs="Times New Roman"/>
          <w:color w:val="000000" w:themeColor="text1"/>
          <w:sz w:val="28"/>
          <w:szCs w:val="28"/>
        </w:rPr>
        <w:t>Наблюдая за тем, как дети раскрывают свои уникальные способности и за радостью, которую они получают в процессе работы в творческой мастерской, дети начинают чувствовать пользу творчества и верят, что ошибки – это всего лишь шаги к достижению цели. «В творчестве нет правильного пути, есть только свой собственный путь».</w:t>
      </w:r>
    </w:p>
    <w:sectPr w:rsidR="0046299C" w:rsidRPr="004725CF" w:rsidSect="004725CF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D0D67F" w14:textId="77777777" w:rsidR="006D23E8" w:rsidRDefault="006D23E8" w:rsidP="004725CF">
      <w:pPr>
        <w:spacing w:after="0" w:line="240" w:lineRule="auto"/>
      </w:pPr>
      <w:r>
        <w:separator/>
      </w:r>
    </w:p>
  </w:endnote>
  <w:endnote w:type="continuationSeparator" w:id="0">
    <w:p w14:paraId="5A922163" w14:textId="77777777" w:rsidR="006D23E8" w:rsidRDefault="006D23E8" w:rsidP="004725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B1733F" w14:textId="77777777" w:rsidR="006D23E8" w:rsidRDefault="006D23E8" w:rsidP="004725CF">
      <w:pPr>
        <w:spacing w:after="0" w:line="240" w:lineRule="auto"/>
      </w:pPr>
      <w:r>
        <w:separator/>
      </w:r>
    </w:p>
  </w:footnote>
  <w:footnote w:type="continuationSeparator" w:id="0">
    <w:p w14:paraId="4A5DA863" w14:textId="77777777" w:rsidR="006D23E8" w:rsidRDefault="006D23E8" w:rsidP="004725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E746D7"/>
    <w:multiLevelType w:val="hybridMultilevel"/>
    <w:tmpl w:val="CE7E31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014"/>
    <w:rsid w:val="0046299C"/>
    <w:rsid w:val="004725CF"/>
    <w:rsid w:val="005D2421"/>
    <w:rsid w:val="006D23E8"/>
    <w:rsid w:val="007911DA"/>
    <w:rsid w:val="008F53A6"/>
    <w:rsid w:val="00C0284F"/>
    <w:rsid w:val="00C90014"/>
    <w:rsid w:val="00D913B7"/>
    <w:rsid w:val="00DE4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B8036"/>
  <w15:chartTrackingRefBased/>
  <w15:docId w15:val="{946F7A23-47A1-43BC-A19D-0C5AB663B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25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25C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472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725CF"/>
  </w:style>
  <w:style w:type="paragraph" w:styleId="a6">
    <w:name w:val="footer"/>
    <w:basedOn w:val="a"/>
    <w:link w:val="a7"/>
    <w:uiPriority w:val="99"/>
    <w:unhideWhenUsed/>
    <w:rsid w:val="004725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725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896</Words>
  <Characters>5109</Characters>
  <Application>Microsoft Office Word</Application>
  <DocSecurity>0</DocSecurity>
  <Lines>42</Lines>
  <Paragraphs>11</Paragraphs>
  <ScaleCrop>false</ScaleCrop>
  <Company/>
  <LinksUpToDate>false</LinksUpToDate>
  <CharactersWithSpaces>5994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Сатеник Анташян</cp:lastModifiedBy>
  <cp:revision>2</cp:revision>
  <dcterms:created xsi:type="dcterms:W3CDTF">2022-02-24T03:21:00Z</dcterms:created>
  <dcterms:modified xsi:type="dcterms:W3CDTF">2022-02-24T03:21:00Z</dcterms:modified>
</cp:coreProperties>
</file>