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E2" w:rsidRDefault="00F853E2" w:rsidP="00F853E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C00000"/>
          <w:sz w:val="36"/>
          <w:szCs w:val="36"/>
          <w:lang w:val="en-US" w:eastAsia="ru-RU"/>
        </w:rPr>
      </w:pPr>
      <w:r w:rsidRPr="00F853E2">
        <w:rPr>
          <w:rFonts w:ascii="Arial" w:eastAsia="Times New Roman" w:hAnsi="Arial" w:cs="Arial"/>
          <w:color w:val="C00000"/>
          <w:sz w:val="36"/>
          <w:szCs w:val="36"/>
          <w:lang w:eastAsia="ru-RU"/>
        </w:rPr>
        <w:fldChar w:fldCharType="begin"/>
      </w:r>
      <w:r w:rsidRPr="00F853E2">
        <w:rPr>
          <w:rFonts w:ascii="Arial" w:eastAsia="Times New Roman" w:hAnsi="Arial" w:cs="Arial"/>
          <w:color w:val="C00000"/>
          <w:sz w:val="36"/>
          <w:szCs w:val="36"/>
          <w:lang w:eastAsia="ru-RU"/>
        </w:rPr>
        <w:instrText xml:space="preserve"> HYPERLINK "http://tsvetyzhizni.ru/detki/kak-rasskazat-rebenru-o-voine-i-pobede.html" \o "Permanent Link to Как рассказать ребенку о войне и о Дне Победы" </w:instrText>
      </w:r>
      <w:r w:rsidRPr="00F853E2">
        <w:rPr>
          <w:rFonts w:ascii="Arial" w:eastAsia="Times New Roman" w:hAnsi="Arial" w:cs="Arial"/>
          <w:color w:val="C00000"/>
          <w:sz w:val="36"/>
          <w:szCs w:val="36"/>
          <w:lang w:eastAsia="ru-RU"/>
        </w:rPr>
        <w:fldChar w:fldCharType="separate"/>
      </w:r>
      <w:r w:rsidRPr="00F853E2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Как рассказать ребенку о войне и о Дне Победы</w:t>
      </w:r>
      <w:r w:rsidRPr="00F853E2">
        <w:rPr>
          <w:rFonts w:ascii="Arial" w:eastAsia="Times New Roman" w:hAnsi="Arial" w:cs="Arial"/>
          <w:color w:val="C00000"/>
          <w:sz w:val="36"/>
          <w:szCs w:val="36"/>
          <w:lang w:eastAsia="ru-RU"/>
        </w:rPr>
        <w:fldChar w:fldCharType="end"/>
      </w:r>
    </w:p>
    <w:p w:rsidR="00F853E2" w:rsidRPr="00F853E2" w:rsidRDefault="00F853E2" w:rsidP="00F853E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C00000"/>
          <w:sz w:val="36"/>
          <w:szCs w:val="36"/>
          <w:lang w:val="en-US" w:eastAsia="ru-RU"/>
        </w:rPr>
      </w:pPr>
    </w:p>
    <w:p w:rsidR="00F853E2" w:rsidRPr="00F853E2" w:rsidRDefault="00F853E2" w:rsidP="00F853E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C00000"/>
          <w:sz w:val="36"/>
          <w:szCs w:val="36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4524375"/>
            <wp:effectExtent l="19050" t="0" r="0" b="0"/>
            <wp:docPr id="1" name="Рисунок 1" descr="http://www.sunhome.ru/UsersGallery/Cards/133/skachat-otkritki-9-maya-den-pob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home.ru/UsersGallery/Cards/133/skachat-otkritki-9-maya-den-pobed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color w:val="000000"/>
          <w:sz w:val="28"/>
          <w:szCs w:val="28"/>
        </w:rPr>
        <w:t>Совсем скоро мы будем праздновать</w:t>
      </w:r>
      <w:r w:rsidRPr="00F853E2">
        <w:rPr>
          <w:rStyle w:val="apple-converted-space"/>
          <w:color w:val="000000"/>
          <w:sz w:val="28"/>
          <w:szCs w:val="28"/>
        </w:rPr>
        <w:t> </w:t>
      </w:r>
      <w:r w:rsidRPr="00F853E2">
        <w:rPr>
          <w:rStyle w:val="a5"/>
          <w:color w:val="000000"/>
          <w:sz w:val="28"/>
          <w:szCs w:val="28"/>
        </w:rPr>
        <w:t>День Победы</w:t>
      </w:r>
      <w:r w:rsidRPr="00F853E2">
        <w:rPr>
          <w:color w:val="000000"/>
          <w:sz w:val="28"/>
          <w:szCs w:val="28"/>
        </w:rPr>
        <w:t>. Лично для меня этот праздник значит очень и очень много. Мы в</w:t>
      </w:r>
      <w:r w:rsidRPr="00F853E2">
        <w:rPr>
          <w:color w:val="000000"/>
          <w:sz w:val="28"/>
          <w:szCs w:val="28"/>
        </w:rPr>
        <w:t>ы</w:t>
      </w:r>
      <w:r w:rsidRPr="00F853E2">
        <w:rPr>
          <w:color w:val="000000"/>
          <w:sz w:val="28"/>
          <w:szCs w:val="28"/>
        </w:rPr>
        <w:t>росли на литературе и фильмах о войне, мы видели и общались с участниками и свидетелями военных дейс</w:t>
      </w:r>
      <w:r w:rsidRPr="00F853E2">
        <w:rPr>
          <w:color w:val="000000"/>
          <w:sz w:val="28"/>
          <w:szCs w:val="28"/>
        </w:rPr>
        <w:t>т</w:t>
      </w:r>
      <w:r w:rsidRPr="00F853E2">
        <w:rPr>
          <w:color w:val="000000"/>
          <w:sz w:val="28"/>
          <w:szCs w:val="28"/>
        </w:rPr>
        <w:t>вий.  Современные дети знают о войне гораздо меньше и еще меньше пон</w:t>
      </w:r>
      <w:r w:rsidRPr="00F853E2">
        <w:rPr>
          <w:color w:val="000000"/>
          <w:sz w:val="28"/>
          <w:szCs w:val="28"/>
        </w:rPr>
        <w:t>и</w:t>
      </w:r>
      <w:r w:rsidRPr="00F853E2">
        <w:rPr>
          <w:color w:val="000000"/>
          <w:sz w:val="28"/>
          <w:szCs w:val="28"/>
        </w:rPr>
        <w:t>мают ее смысл (если вообще можно говорить о смысле войны). Однако в н</w:t>
      </w:r>
      <w:r w:rsidRPr="00F853E2">
        <w:rPr>
          <w:color w:val="000000"/>
          <w:sz w:val="28"/>
          <w:szCs w:val="28"/>
        </w:rPr>
        <w:t>а</w:t>
      </w:r>
      <w:r w:rsidRPr="00F853E2">
        <w:rPr>
          <w:color w:val="000000"/>
          <w:sz w:val="28"/>
          <w:szCs w:val="28"/>
        </w:rPr>
        <w:t>ших с</w:t>
      </w:r>
      <w:r w:rsidRPr="00F853E2">
        <w:rPr>
          <w:color w:val="000000"/>
          <w:sz w:val="28"/>
          <w:szCs w:val="28"/>
        </w:rPr>
        <w:t>и</w:t>
      </w:r>
      <w:r w:rsidRPr="00F853E2">
        <w:rPr>
          <w:color w:val="000000"/>
          <w:sz w:val="28"/>
          <w:szCs w:val="28"/>
        </w:rPr>
        <w:t>лах привить им знания и благодарность.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color w:val="000000"/>
          <w:sz w:val="28"/>
          <w:szCs w:val="28"/>
        </w:rPr>
        <w:t>Как можно научить ребенка сопереживанию и благодарности ветеранам? Во многих школах в</w:t>
      </w:r>
      <w:r w:rsidRPr="00F853E2">
        <w:rPr>
          <w:color w:val="000000"/>
          <w:sz w:val="28"/>
          <w:szCs w:val="28"/>
        </w:rPr>
        <w:t>ы</w:t>
      </w:r>
      <w:r w:rsidRPr="00F853E2">
        <w:rPr>
          <w:color w:val="000000"/>
          <w:sz w:val="28"/>
          <w:szCs w:val="28"/>
        </w:rPr>
        <w:t>бирается своеобразный отряд Тимуровцев. Им поручается отнести цветы и продуктовые корзины ветеранам, которых с каждым годом все меньше и меньше. Это замечательный метод. Так дети воочию смогут увидеть и пообщаться со свидетелем войны.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color w:val="000000"/>
          <w:sz w:val="28"/>
          <w:szCs w:val="28"/>
        </w:rPr>
        <w:t xml:space="preserve">Если у вас есть родные бабушки и дедушки, или просто соседский дедушка, которые жили в те суровые дни, возьмите ребенка и сходите поздравить их! Это </w:t>
      </w:r>
      <w:r w:rsidRPr="00F853E2">
        <w:rPr>
          <w:rStyle w:val="a5"/>
          <w:color w:val="000000"/>
          <w:sz w:val="28"/>
          <w:szCs w:val="28"/>
        </w:rPr>
        <w:t>доброе дело</w:t>
      </w:r>
      <w:r w:rsidRPr="00F853E2">
        <w:rPr>
          <w:color w:val="000000"/>
          <w:sz w:val="28"/>
          <w:szCs w:val="28"/>
        </w:rPr>
        <w:t> — и ветерану прия</w:t>
      </w:r>
      <w:r w:rsidRPr="00F853E2">
        <w:rPr>
          <w:color w:val="000000"/>
          <w:sz w:val="28"/>
          <w:szCs w:val="28"/>
        </w:rPr>
        <w:t>т</w:t>
      </w:r>
      <w:r w:rsidRPr="00F853E2">
        <w:rPr>
          <w:color w:val="000000"/>
          <w:sz w:val="28"/>
          <w:szCs w:val="28"/>
        </w:rPr>
        <w:t>но, и урок для маленького человечка.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color w:val="000000"/>
          <w:sz w:val="28"/>
          <w:szCs w:val="28"/>
        </w:rPr>
        <w:t>Каждый год, идя на парад, мы покупаем несколько гвоздик, и сын дарит их встречным ветеранам. Это просто, но так много значит для этого седого ч</w:t>
      </w:r>
      <w:r w:rsidRPr="00F853E2">
        <w:rPr>
          <w:color w:val="000000"/>
          <w:sz w:val="28"/>
          <w:szCs w:val="28"/>
        </w:rPr>
        <w:t>е</w:t>
      </w:r>
      <w:r w:rsidRPr="00F853E2">
        <w:rPr>
          <w:color w:val="000000"/>
          <w:sz w:val="28"/>
          <w:szCs w:val="28"/>
        </w:rPr>
        <w:t>ловека.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color w:val="000000"/>
          <w:sz w:val="28"/>
          <w:szCs w:val="28"/>
        </w:rPr>
        <w:t>Если воевали ваши дедушки и бабушки, покажите их правнуки их фотогр</w:t>
      </w:r>
      <w:r w:rsidRPr="00F853E2">
        <w:rPr>
          <w:color w:val="000000"/>
          <w:sz w:val="28"/>
          <w:szCs w:val="28"/>
        </w:rPr>
        <w:t>а</w:t>
      </w:r>
      <w:r w:rsidRPr="00F853E2">
        <w:rPr>
          <w:color w:val="000000"/>
          <w:sz w:val="28"/>
          <w:szCs w:val="28"/>
        </w:rPr>
        <w:t>фии, пожелтевшие со временем, расскажите их историю. Обязательно возл</w:t>
      </w:r>
      <w:r w:rsidRPr="00F853E2">
        <w:rPr>
          <w:color w:val="000000"/>
          <w:sz w:val="28"/>
          <w:szCs w:val="28"/>
        </w:rPr>
        <w:t>о</w:t>
      </w:r>
      <w:r w:rsidRPr="00F853E2">
        <w:rPr>
          <w:color w:val="000000"/>
          <w:sz w:val="28"/>
          <w:szCs w:val="28"/>
        </w:rPr>
        <w:lastRenderedPageBreak/>
        <w:t xml:space="preserve">жите цветы у могилы Неизвестного Солдата или у Вечного Огня. Объясните, что </w:t>
      </w:r>
      <w:proofErr w:type="gramStart"/>
      <w:r w:rsidRPr="00F853E2">
        <w:rPr>
          <w:color w:val="000000"/>
          <w:sz w:val="28"/>
          <w:szCs w:val="28"/>
        </w:rPr>
        <w:t>значит</w:t>
      </w:r>
      <w:proofErr w:type="gramEnd"/>
      <w:r w:rsidRPr="00F853E2">
        <w:rPr>
          <w:color w:val="000000"/>
          <w:sz w:val="28"/>
          <w:szCs w:val="28"/>
        </w:rPr>
        <w:t xml:space="preserve"> Вечный огонь и почему он круглый год горит.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rStyle w:val="a5"/>
          <w:color w:val="000000"/>
          <w:sz w:val="28"/>
          <w:szCs w:val="28"/>
        </w:rPr>
        <w:t>Сделайте своими руками открытку или</w:t>
      </w:r>
      <w:r w:rsidRPr="00F853E2">
        <w:rPr>
          <w:rStyle w:val="apple-converted-space"/>
          <w:b/>
          <w:bCs/>
          <w:color w:val="000000"/>
          <w:sz w:val="28"/>
          <w:szCs w:val="28"/>
        </w:rPr>
        <w:t> </w:t>
      </w:r>
      <w:hyperlink r:id="rId5" w:tgtFrame="_blank" w:tooltip="Поделка ко Дню Победы. Вечный огонь" w:history="1">
        <w:r w:rsidRPr="00F853E2">
          <w:rPr>
            <w:rStyle w:val="a3"/>
            <w:b/>
            <w:bCs/>
            <w:sz w:val="28"/>
            <w:szCs w:val="28"/>
          </w:rPr>
          <w:t>поделку</w:t>
        </w:r>
      </w:hyperlink>
      <w:r w:rsidRPr="00F853E2">
        <w:rPr>
          <w:rStyle w:val="a5"/>
          <w:color w:val="000000"/>
          <w:sz w:val="28"/>
          <w:szCs w:val="28"/>
        </w:rPr>
        <w:t>,</w:t>
      </w:r>
      <w:r w:rsidRPr="00F853E2">
        <w:rPr>
          <w:rStyle w:val="apple-converted-space"/>
          <w:color w:val="000000"/>
          <w:sz w:val="28"/>
          <w:szCs w:val="28"/>
        </w:rPr>
        <w:t> </w:t>
      </w:r>
      <w:r w:rsidRPr="00F853E2">
        <w:rPr>
          <w:color w:val="000000"/>
          <w:sz w:val="28"/>
          <w:szCs w:val="28"/>
        </w:rPr>
        <w:t>и тоже подарите ее уч</w:t>
      </w:r>
      <w:r w:rsidRPr="00F853E2">
        <w:rPr>
          <w:color w:val="000000"/>
          <w:sz w:val="28"/>
          <w:szCs w:val="28"/>
        </w:rPr>
        <w:t>а</w:t>
      </w:r>
      <w:r w:rsidRPr="00F853E2">
        <w:rPr>
          <w:color w:val="000000"/>
          <w:sz w:val="28"/>
          <w:szCs w:val="28"/>
        </w:rPr>
        <w:t>стнику войны. Делая подарок своими руками, ребенок еще больше прони</w:t>
      </w:r>
      <w:r w:rsidRPr="00F853E2">
        <w:rPr>
          <w:color w:val="000000"/>
          <w:sz w:val="28"/>
          <w:szCs w:val="28"/>
        </w:rPr>
        <w:t>к</w:t>
      </w:r>
      <w:r w:rsidRPr="00F853E2">
        <w:rPr>
          <w:color w:val="000000"/>
          <w:sz w:val="28"/>
          <w:szCs w:val="28"/>
        </w:rPr>
        <w:t>нется атмосферой праздника.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rStyle w:val="a5"/>
          <w:color w:val="000000"/>
          <w:sz w:val="28"/>
          <w:szCs w:val="28"/>
        </w:rPr>
        <w:t>Читайте детям</w:t>
      </w:r>
      <w:r w:rsidRPr="00F853E2">
        <w:rPr>
          <w:rStyle w:val="apple-converted-space"/>
          <w:color w:val="000000"/>
          <w:sz w:val="28"/>
          <w:szCs w:val="28"/>
        </w:rPr>
        <w:t> </w:t>
      </w:r>
      <w:r w:rsidRPr="00F853E2">
        <w:rPr>
          <w:color w:val="000000"/>
          <w:sz w:val="28"/>
          <w:szCs w:val="28"/>
        </w:rPr>
        <w:t>рассказы и повести о войне. Даже если ребенок уже умеет читать, прочитайте о войне ему сами. Делайте ударения на особо важных моментах. Иногда отрывайтесь от чтения, чтобы спросить о том, что он чу</w:t>
      </w:r>
      <w:r w:rsidRPr="00F853E2">
        <w:rPr>
          <w:color w:val="000000"/>
          <w:sz w:val="28"/>
          <w:szCs w:val="28"/>
        </w:rPr>
        <w:t>в</w:t>
      </w:r>
      <w:r w:rsidRPr="00F853E2">
        <w:rPr>
          <w:color w:val="000000"/>
          <w:sz w:val="28"/>
          <w:szCs w:val="28"/>
        </w:rPr>
        <w:t>ствует, как видит и понимает читаемое событие, или что, по мнению малыша, переживают в этот момент герои повествования. Мы сейчас читаем «Сын полка» В.Катаева.</w:t>
      </w:r>
    </w:p>
    <w:p w:rsidR="00F853E2" w:rsidRPr="00F853E2" w:rsidRDefault="00F853E2" w:rsidP="00F853E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853E2">
        <w:rPr>
          <w:rStyle w:val="a5"/>
          <w:color w:val="000000"/>
          <w:sz w:val="28"/>
          <w:szCs w:val="28"/>
        </w:rPr>
        <w:t>Смотрите вместе фильмы о войне</w:t>
      </w:r>
      <w:r w:rsidRPr="00F853E2">
        <w:rPr>
          <w:color w:val="000000"/>
          <w:sz w:val="28"/>
          <w:szCs w:val="28"/>
        </w:rPr>
        <w:t>. Сопереживайте героям. Обсуждайте смелость и отвагу, и подчеркивайте, что подлость и жестокость — плохие качества. Об этом с современными детьми надо говорить много. Они должны понимать, что нельзя унижать человеческое достоинство, и</w:t>
      </w:r>
      <w:r w:rsidRPr="00F853E2">
        <w:rPr>
          <w:color w:val="000000"/>
          <w:sz w:val="28"/>
          <w:szCs w:val="28"/>
        </w:rPr>
        <w:t>з</w:t>
      </w:r>
      <w:r w:rsidRPr="00F853E2">
        <w:rPr>
          <w:color w:val="000000"/>
          <w:sz w:val="28"/>
          <w:szCs w:val="28"/>
        </w:rPr>
        <w:t>бивать, убивать, предавать.</w:t>
      </w:r>
    </w:p>
    <w:p w:rsidR="001217CD" w:rsidRPr="00F853E2" w:rsidRDefault="001217CD" w:rsidP="00F853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17CD" w:rsidRPr="00F853E2" w:rsidSect="00F853E2">
      <w:pgSz w:w="11906" w:h="16838"/>
      <w:pgMar w:top="1134" w:right="850" w:bottom="1134" w:left="1701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53E2"/>
    <w:rsid w:val="001217CD"/>
    <w:rsid w:val="00F8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D"/>
  </w:style>
  <w:style w:type="paragraph" w:styleId="2">
    <w:name w:val="heading 2"/>
    <w:basedOn w:val="a"/>
    <w:link w:val="20"/>
    <w:uiPriority w:val="9"/>
    <w:qFormat/>
    <w:rsid w:val="00F85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53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3E2"/>
  </w:style>
  <w:style w:type="character" w:styleId="a5">
    <w:name w:val="Strong"/>
    <w:basedOn w:val="a0"/>
    <w:uiPriority w:val="22"/>
    <w:qFormat/>
    <w:rsid w:val="00F853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svetyzhizni.ru/tvorcheskaya-minutka/podelka-vechnyi-ogon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Grizli777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2014-04-27T15:40:00Z</dcterms:created>
  <dcterms:modified xsi:type="dcterms:W3CDTF">2014-04-27T15:41:00Z</dcterms:modified>
</cp:coreProperties>
</file>