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16" w:rsidRPr="00A40B16" w:rsidRDefault="00A40B16" w:rsidP="00A40B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A40B16">
        <w:rPr>
          <w:rFonts w:ascii="Times New Roman" w:hAnsi="Times New Roman" w:cs="Times New Roman"/>
          <w:b/>
          <w:sz w:val="24"/>
          <w:szCs w:val="24"/>
          <w:u w:val="single"/>
        </w:rPr>
        <w:t>9 причин забрать у ребёнка планшет</w:t>
      </w:r>
    </w:p>
    <w:bookmarkEnd w:id="0"/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Электронные устройства делают нашу жизнь намного проще и легче. Мы постоянно на связи с близкими, можем делиться фотографиями, впечатлениями. Можем развиваться и узнавать новое. Но, к сожалению, не всегда пользование этими устройствами бывает разумным. Особенно когда дело касается детей, которые имеют неограниченный доступ к своим гаджетам.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AdMe.ru</w:t>
      </w:r>
      <w:r w:rsidRPr="00A40B16">
        <w:rPr>
          <w:rFonts w:ascii="Times New Roman" w:hAnsi="Times New Roman" w:cs="Times New Roman"/>
          <w:sz w:val="24"/>
          <w:szCs w:val="24"/>
        </w:rPr>
        <w:t>, основываясь на </w:t>
      </w:r>
      <w:r w:rsidRPr="00A40B16">
        <w:rPr>
          <w:rFonts w:ascii="Times New Roman" w:hAnsi="Times New Roman" w:cs="Times New Roman"/>
          <w:sz w:val="24"/>
          <w:szCs w:val="24"/>
          <w:u w:val="single"/>
        </w:rPr>
        <w:t>исследования</w:t>
      </w:r>
      <w:r w:rsidRPr="00A40B16">
        <w:rPr>
          <w:rFonts w:ascii="Times New Roman" w:hAnsi="Times New Roman" w:cs="Times New Roman"/>
          <w:sz w:val="24"/>
          <w:szCs w:val="24"/>
        </w:rPr>
        <w:t xml:space="preserve">, проведенные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Kaiser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>,</w:t>
      </w:r>
      <w:r w:rsidRPr="00A40B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40B16">
        <w:rPr>
          <w:rFonts w:ascii="Times New Roman" w:hAnsi="Times New Roman" w:cs="Times New Roman"/>
          <w:sz w:val="24"/>
          <w:szCs w:val="24"/>
        </w:rPr>
        <w:t>приводит несколько причин, почему стоит научить ребенка пользоваться современными технологиями умеренно.</w:t>
      </w:r>
    </w:p>
    <w:p w:rsidR="00A40B16" w:rsidRPr="00A40B16" w:rsidRDefault="00A40B16" w:rsidP="00A40B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В раннем возрасте начинают формироваться взаимоотношения с людьми.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К 2 годам мозг ребенка увеличивается в три раза. Голос родителей, их прикосновения, совместные игры могут помочь ребенку сформироваться именно таким образом, чтобы затем устанавливать нормальные эмоциональные связи с другими людьми. Но у малышей, которые уже в таком малом возрасте имеют доступ к гаджетам, постоянно смотрят мультфильмы, все немного иначе. Их нервная система начинает хуже развиваться, это плохо влияет на концентрацию внимания и восприятие окружающих людей.</w:t>
      </w:r>
    </w:p>
    <w:p w:rsidR="00A40B16" w:rsidRPr="00A40B16" w:rsidRDefault="00A40B16" w:rsidP="00A40B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Без планшета и телефона дети не испытывают зависимости.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 xml:space="preserve">«Технологии привлекают людей тем, что в виртуальном мире можно бесконечно пробовать что-то новое. Очень сложно отказаться от их использования именно потому, что нет никаких ограничений в удовлетворении своих желаний», — говорит доктор Гэри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Смолл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>, профессор психиатрии и директор Центра долголетия при Калифорнийском институте неврологии.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Одним нажатием на кнопку ребенок может получить желаемое. Именно поэтому он привыкает к смартфону моментально и, в отличие от взрослого человека, не всегда может контролировать себя.</w:t>
      </w:r>
    </w:p>
    <w:p w:rsidR="00A40B16" w:rsidRPr="00A40B16" w:rsidRDefault="00A40B16" w:rsidP="00A40B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Не будет лишних поводов для слез.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Если у человека есть привязанность к чему-либо, он раздражается, если у него это отнять. Так происходит в любом возрасте. Поэтому, когда ребенок закатывает истерику, не спешите снова давать ему планшет только ради того, чтобы успокоить. Это принесет лишь временное облегчение.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 xml:space="preserve">«Если эти устройства становятся главным инструментом, чтобы успокоить и отвлечь маленьких детей, то каким образом будут развиваться их собственные внутренние механизмы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 xml:space="preserve">?» — спрашивает доктор Дженни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Рэдески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>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Лучше постараться успокоить ребенка добрым словом, обещанием сходить погулять или отвлекающей историей.</w:t>
      </w:r>
    </w:p>
    <w:p w:rsidR="00A40B16" w:rsidRPr="00A40B16" w:rsidRDefault="00A40B16" w:rsidP="00A40B1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Улучшится сон.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Доказано, что использование электронных устройств в вечернее время неблагоприятно влияет на качество сна и плохо сказывается на состоянии на следующий день. Нервная система отдыхает в период 21:00—1:00. Однако многие подростки пренебрегают этим отдыхом, заменяя его на более увлекательное времяпровождение. И, к сожалению, менее полезное.</w:t>
      </w:r>
    </w:p>
    <w:p w:rsidR="00A40B16" w:rsidRPr="00A40B16" w:rsidRDefault="00A40B16" w:rsidP="00A40B1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Повысится интерес к учебе.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Многие родители замечают, что смартфоны постоянно отвлекают ребенка и делают его более рассеянным.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 xml:space="preserve">«Эти устройства порой заменяют практическую деятельность, необходимую для развития сенсомоторных и визуально-двигательных навыков, которые важны для обучения», — добавляет доктор медицинских наук Бостонского университета Дженни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Рэдески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>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Видео- и онлайн-игры также способны ограничить творческое воображение ребенка. И не стоит пугаться того, что ребенку, возможно, сейчас скучно. Если ему скучно — значит, есть повод что-то придумать. Именно так у детей развивается способность творчески мыслить.</w:t>
      </w:r>
    </w:p>
    <w:p w:rsidR="00A40B16" w:rsidRPr="00A40B16" w:rsidRDefault="00A40B16" w:rsidP="00A40B1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Ребенок станет более общительным.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Мы учимся быть вежливыми, стараемся не задевать других людей именно потому, что, однажды обидев кого-то, в памяти навсегда остается образ определенной реакции на наши слова. И со временем становится понятно, что стоит говорить, а что может причинить боль другому. Но, к сожалению, когда мы общаемся онлайн, мы не можем слышать интонацию, не способны увидеть язык тела, выражение лица. Мы не можем почувствовать изменений в настроении человека. Между тем все эти навыки являются основой для установления человеческих взаимоотношений.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 xml:space="preserve">«Технологии способны сделать процесс общения проще», — говорит школьный психолог из Бостона, доктор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Кейт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 xml:space="preserve"> Робертс. «Но, когда мы имеем неограниченный доступ к такому виду общения, мы начинаем забывать о живых встречах. Некоторые дети вообще стараются избегать естественных проявлений человеческой природы, потому что им так намного легче».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Ребенку необходимо постоянно вживую общаться со своей семьей, со сверстниками, ведь только так он сможет научиться проявлять сочувствие, понимать природу других людей. Только живое общение научит его чувствовать себя непринужденно в компании других людей, что очень пригодится во взрослом возрасте.</w:t>
      </w:r>
    </w:p>
    <w:p w:rsidR="00A40B16" w:rsidRPr="00A40B16" w:rsidRDefault="00A40B16" w:rsidP="00A40B1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Физическое состояние зависит от активности.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Как правило, если мы пользуемся своими гаджетами, то находимся в статичном положении. И порой несколько часов способны просидеть в одном положении, захваченные происходящим на экране устройства. Стоит ли говорить, что такая малоподвижность может стать одной из причин увеличения веса не только у взрослых, но и у детей.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По данным </w:t>
      </w:r>
      <w:r w:rsidRPr="00A40B16">
        <w:rPr>
          <w:rFonts w:ascii="Times New Roman" w:hAnsi="Times New Roman" w:cs="Times New Roman"/>
          <w:sz w:val="24"/>
          <w:szCs w:val="24"/>
          <w:u w:val="single"/>
        </w:rPr>
        <w:t>исследования</w:t>
      </w:r>
      <w:r w:rsidRPr="00A40B16">
        <w:rPr>
          <w:rFonts w:ascii="Times New Roman" w:hAnsi="Times New Roman" w:cs="Times New Roman"/>
          <w:sz w:val="24"/>
          <w:szCs w:val="24"/>
        </w:rPr>
        <w:t>, дети, которым родители не разрешают выходить в интернет из своей спальни, намного реже страдают ожирением.</w:t>
      </w:r>
    </w:p>
    <w:p w:rsidR="00A40B16" w:rsidRPr="00A40B16" w:rsidRDefault="00A40B16" w:rsidP="00A40B1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Естественная детская доброта сохранится дольше.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>Чем позднее ребенок столкнется с проявлением насилия, тем лучше. Не секрет, что многие видеоигры основываются на принципе борьбы. Злоупотребление такими играми притупляет чувствительность маленького человека к жестокости и может воспитать в ребенке убеждение, что агрессия — это неплохой способ решения проблем.</w:t>
      </w:r>
    </w:p>
    <w:p w:rsidR="00A40B16" w:rsidRPr="00A40B16" w:rsidRDefault="00A40B16" w:rsidP="00A40B1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b/>
          <w:bCs/>
          <w:sz w:val="24"/>
          <w:szCs w:val="24"/>
        </w:rPr>
        <w:t>Нет ничего более важного, чем покой ребенка.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sz w:val="24"/>
          <w:szCs w:val="24"/>
        </w:rPr>
        <w:t xml:space="preserve">Огромный поток информации, порой лишней и вредной, делает даже взрослого человека беспокойным. Что же тогда говорить о детях, которые еще менее стойкие к различным </w:t>
      </w:r>
      <w:r w:rsidRPr="00A40B16">
        <w:rPr>
          <w:rFonts w:ascii="Times New Roman" w:hAnsi="Times New Roman" w:cs="Times New Roman"/>
          <w:sz w:val="24"/>
          <w:szCs w:val="24"/>
        </w:rPr>
        <w:lastRenderedPageBreak/>
        <w:t xml:space="preserve">волнениям. Кто-то что-то сказал в </w:t>
      </w:r>
      <w:proofErr w:type="spellStart"/>
      <w:r w:rsidRPr="00A40B16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A40B16">
        <w:rPr>
          <w:rFonts w:ascii="Times New Roman" w:hAnsi="Times New Roman" w:cs="Times New Roman"/>
          <w:sz w:val="24"/>
          <w:szCs w:val="24"/>
        </w:rPr>
        <w:t>, возможно, как-то унизил, и детский покой нарушен. Ведь намного легче написать, чем сказать в лицо, а значит, увеличивается и вероятность возникновения подобных ситуаций, которые являются огромным стрессом для подростков.</w:t>
      </w:r>
    </w:p>
    <w:p w:rsidR="00A40B16" w:rsidRPr="00A40B16" w:rsidRDefault="00A40B16" w:rsidP="00A40B16">
      <w:pPr>
        <w:jc w:val="both"/>
        <w:rPr>
          <w:rFonts w:ascii="Times New Roman" w:hAnsi="Times New Roman" w:cs="Times New Roman"/>
          <w:sz w:val="24"/>
          <w:szCs w:val="24"/>
        </w:rPr>
      </w:pPr>
      <w:r w:rsidRPr="00A40B16">
        <w:rPr>
          <w:rFonts w:ascii="Times New Roman" w:hAnsi="Times New Roman" w:cs="Times New Roman"/>
          <w:i/>
          <w:iCs/>
          <w:sz w:val="24"/>
          <w:szCs w:val="24"/>
        </w:rPr>
        <w:t>Источник: </w:t>
      </w:r>
      <w:hyperlink r:id="rId5" w:tgtFrame="_blank" w:history="1">
        <w:r w:rsidRPr="00A40B16">
          <w:rPr>
            <w:rStyle w:val="a3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http://www.adme.ru/zhizn-semya/9-prichin-zabrat-u-rebenka-planshet-1092710/</w:t>
        </w:r>
      </w:hyperlink>
    </w:p>
    <w:p w:rsidR="00635871" w:rsidRDefault="00635871"/>
    <w:sectPr w:rsidR="0063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621"/>
    <w:multiLevelType w:val="multilevel"/>
    <w:tmpl w:val="07768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D7676"/>
    <w:multiLevelType w:val="multilevel"/>
    <w:tmpl w:val="99FE29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E17F0"/>
    <w:multiLevelType w:val="multilevel"/>
    <w:tmpl w:val="20469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934A7B"/>
    <w:multiLevelType w:val="multilevel"/>
    <w:tmpl w:val="354851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982EBB"/>
    <w:multiLevelType w:val="multilevel"/>
    <w:tmpl w:val="F0A0DF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8757C"/>
    <w:multiLevelType w:val="multilevel"/>
    <w:tmpl w:val="D7346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A501D8"/>
    <w:multiLevelType w:val="multilevel"/>
    <w:tmpl w:val="DE24B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1A191D"/>
    <w:multiLevelType w:val="multilevel"/>
    <w:tmpl w:val="47E6D7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3921FF"/>
    <w:multiLevelType w:val="multilevel"/>
    <w:tmpl w:val="C3A2C2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E0"/>
    <w:rsid w:val="005439E0"/>
    <w:rsid w:val="00635871"/>
    <w:rsid w:val="00A4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19FA"/>
  <w15:chartTrackingRefBased/>
  <w15:docId w15:val="{FAC70258-E36C-442C-8DEF-982695BD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e.ru/zhizn-semya/9-prichin-zabrat-u-rebenka-planshet-10927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5112</Characters>
  <Application>Microsoft Office Word</Application>
  <DocSecurity>0</DocSecurity>
  <Lines>42</Lines>
  <Paragraphs>11</Paragraphs>
  <ScaleCrop>false</ScaleCrop>
  <Company>diakov.net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2017-09-27T16:28:00Z</dcterms:created>
  <dcterms:modified xsi:type="dcterms:W3CDTF">2017-09-27T16:29:00Z</dcterms:modified>
</cp:coreProperties>
</file>